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3FA87" w14:textId="77777777" w:rsidR="00DB01B3" w:rsidRDefault="00DB0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DB01B3" w14:paraId="61B3FA89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88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DB01B3" w14:paraId="61B3FA8C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8A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8B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DB01B3" w14:paraId="61B3FA8E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8D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DB01B3" w14:paraId="61B3FA92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1B3FA8F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26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1B3FA90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91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DB01B3" w14:paraId="61B3FA95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93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FA94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DB01B3" w14:paraId="61B3FA9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96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FA97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Размножавање</w:t>
            </w:r>
          </w:p>
        </w:tc>
      </w:tr>
      <w:tr w:rsidR="00DB01B3" w14:paraId="61B3FA9B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99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FA9A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</w:tr>
      <w:tr w:rsidR="00DB01B3" w14:paraId="61B3FA9E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9C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FA9D" w14:textId="29E8138B" w:rsidR="00DB01B3" w:rsidRDefault="00680AF9" w:rsidP="00680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Упознати ученике са </w:t>
            </w:r>
            <w:r w:rsidR="002D0718">
              <w:rPr>
                <w:rFonts w:ascii="Times New Roman" w:eastAsia="Times New Roman" w:hAnsi="Times New Roman" w:cs="Times New Roman"/>
                <w:color w:val="000000"/>
              </w:rPr>
              <w:t xml:space="preserve">размножавања код организама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– </w:t>
            </w:r>
            <w:r w:rsidR="002D0718">
              <w:rPr>
                <w:rFonts w:ascii="Times New Roman" w:eastAsia="Times New Roman" w:hAnsi="Times New Roman" w:cs="Times New Roman"/>
                <w:color w:val="000000"/>
              </w:rPr>
              <w:t>особин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ом </w:t>
            </w:r>
            <w:r w:rsidR="002D0718">
              <w:rPr>
                <w:rFonts w:ascii="Times New Roman" w:eastAsia="Times New Roman" w:hAnsi="Times New Roman" w:cs="Times New Roman"/>
                <w:color w:val="000000"/>
              </w:rPr>
              <w:t>која омогућава продужетак врсте</w:t>
            </w:r>
          </w:p>
        </w:tc>
      </w:tr>
      <w:tr w:rsidR="00DB01B3" w14:paraId="61B3FAA4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9F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FAA0" w14:textId="77777777" w:rsidR="00DB01B3" w:rsidRDefault="002D0718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61B3FAA1" w14:textId="5B79EEB0" w:rsidR="00DB01B3" w:rsidRDefault="00680AF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2D0718">
              <w:rPr>
                <w:rFonts w:ascii="Times New Roman" w:eastAsia="Times New Roman" w:hAnsi="Times New Roman" w:cs="Times New Roman"/>
                <w:color w:val="000000"/>
              </w:rPr>
              <w:t>бјасни зашто се организми размножавају</w:t>
            </w:r>
          </w:p>
          <w:p w14:paraId="61B3FAA2" w14:textId="3529CD44" w:rsidR="00DB01B3" w:rsidRDefault="00680AF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r w:rsidR="002D0718">
              <w:rPr>
                <w:rFonts w:ascii="Times New Roman" w:eastAsia="Times New Roman" w:hAnsi="Times New Roman" w:cs="Times New Roman"/>
                <w:color w:val="000000"/>
              </w:rPr>
              <w:t>азликује полно од бесполног размножавања</w:t>
            </w:r>
          </w:p>
          <w:p w14:paraId="61B3FAA3" w14:textId="6AC58190" w:rsidR="00DB01B3" w:rsidRDefault="00680AF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</w:t>
            </w:r>
            <w:r w:rsidR="002D0718">
              <w:rPr>
                <w:rFonts w:ascii="Times New Roman" w:eastAsia="Times New Roman" w:hAnsi="Times New Roman" w:cs="Times New Roman"/>
                <w:color w:val="000000"/>
              </w:rPr>
              <w:t xml:space="preserve">а примерима објасни начине размножавања  </w:t>
            </w:r>
          </w:p>
        </w:tc>
      </w:tr>
      <w:tr w:rsidR="00DB01B3" w14:paraId="61B3FAA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A5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FAA6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Фронтални, индивидуални, у паровима</w:t>
            </w:r>
          </w:p>
        </w:tc>
      </w:tr>
      <w:tr w:rsidR="00DB01B3" w14:paraId="61B3FAA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A8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FAA9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>Монолошко-дијалошка, метода писања</w:t>
            </w:r>
          </w:p>
        </w:tc>
      </w:tr>
      <w:tr w:rsidR="00DB01B3" w14:paraId="61B3FAA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AB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FAAC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Уџбеник, наставни лист,</w:t>
            </w:r>
          </w:p>
        </w:tc>
      </w:tr>
      <w:tr w:rsidR="00DB01B3" w14:paraId="61B3FAB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AE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FAAF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DB01B3" w14:paraId="61B3FAB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B1" w14:textId="77777777" w:rsidR="00DB01B3" w:rsidRDefault="002D071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DB01B3" w14:paraId="61B3FAD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3FAB3" w14:textId="77777777" w:rsidR="00DB01B3" w:rsidRDefault="00DB01B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1B3FAB4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(10 минута ):</w:t>
            </w:r>
          </w:p>
          <w:p w14:paraId="61B3FAB5" w14:textId="77777777" w:rsidR="00DB01B3" w:rsidRDefault="002D0718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пита ученике да ли се сећају како се зове процес у ком настају нове јединке које личе на своје родитеље. Ученици одговарају и наставник пише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РАЗМНОЖАВАЊЕ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на табли као наслов и објашњава какво оно може бити. </w:t>
            </w:r>
          </w:p>
          <w:p w14:paraId="61B3FAB6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Напише на табли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Полно размножавање</w:t>
            </w:r>
            <w:r>
              <w:rPr>
                <w:rFonts w:ascii="Times New Roman" w:eastAsia="Times New Roman" w:hAnsi="Times New Roman" w:cs="Times New Roman"/>
              </w:rPr>
              <w:t xml:space="preserve"> као</w:t>
            </w:r>
            <w:r>
              <w:rPr>
                <w:rFonts w:ascii="Times New Roman" w:eastAsia="Times New Roman" w:hAnsi="Times New Roman" w:cs="Times New Roman"/>
              </w:rPr>
              <w:t xml:space="preserve"> поднаслов. </w:t>
            </w:r>
          </w:p>
          <w:p w14:paraId="61B3FAB7" w14:textId="77777777" w:rsidR="00DB01B3" w:rsidRDefault="002D071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(25 минута):</w:t>
            </w:r>
          </w:p>
          <w:p w14:paraId="61B3FAB8" w14:textId="77777777" w:rsidR="00DB01B3" w:rsidRDefault="00DB01B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1B3FAB9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Ученици формирају парове. Наставник им да материјал за рад (</w:t>
            </w:r>
            <w:r>
              <w:rPr>
                <w:rFonts w:ascii="Times New Roman" w:eastAsia="Times New Roman" w:hAnsi="Times New Roman" w:cs="Times New Roman"/>
                <w:b/>
              </w:rPr>
              <w:t>прилог)</w:t>
            </w:r>
            <w:r>
              <w:rPr>
                <w:rFonts w:ascii="Times New Roman" w:eastAsia="Times New Roman" w:hAnsi="Times New Roman" w:cs="Times New Roman"/>
              </w:rPr>
              <w:t>. Позива једног ученика да наглас прочита дефиницију полног размножавања. Проверава како је разумеју.  Објашњава им задатак који треба  да ураде за 5 м</w:t>
            </w:r>
            <w:r>
              <w:rPr>
                <w:rFonts w:ascii="Times New Roman" w:eastAsia="Times New Roman" w:hAnsi="Times New Roman" w:cs="Times New Roman"/>
              </w:rPr>
              <w:t xml:space="preserve">инута. Наставник проверу ради фронтално. </w:t>
            </w:r>
          </w:p>
          <w:p w14:paraId="61B3FABA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Затим их позива  да погледају слику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51</w:t>
            </w:r>
            <w:r>
              <w:rPr>
                <w:rFonts w:ascii="Times New Roman" w:eastAsia="Times New Roman" w:hAnsi="Times New Roman" w:cs="Times New Roman"/>
              </w:rPr>
              <w:t xml:space="preserve"> која илуструје полно размножавање и тражи да на основу ње формулишу реченицу којом ће објаснити које се ћелије спајају приликом оплођења и шта тим спајање</w:t>
            </w:r>
            <w:r>
              <w:rPr>
                <w:rFonts w:ascii="Times New Roman" w:eastAsia="Times New Roman" w:hAnsi="Times New Roman" w:cs="Times New Roman"/>
              </w:rPr>
              <w:t xml:space="preserve">м настаје. Прихвата и похвљује сваки смислени одговор ученика. </w:t>
            </w:r>
          </w:p>
          <w:p w14:paraId="61B3FABB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прочита наглас реченицу којом почиње пасус одмах испод слике у уџбенику на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страни 5</w:t>
            </w:r>
            <w:r>
              <w:rPr>
                <w:rFonts w:ascii="Times New Roman" w:eastAsia="Times New Roman" w:hAnsi="Times New Roman" w:cs="Times New Roman"/>
              </w:rPr>
              <w:t>. Каже им да у том пасусу, у пару, пронађу и у свеску запишу одговоре на питања која ће наставник н</w:t>
            </w:r>
            <w:r>
              <w:rPr>
                <w:rFonts w:ascii="Times New Roman" w:eastAsia="Times New Roman" w:hAnsi="Times New Roman" w:cs="Times New Roman"/>
              </w:rPr>
              <w:t xml:space="preserve">аписати на табли. Инсистира да одговоре пишу пуном реченицом. Пошто заврше, ради проверу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фронтално. Сваки одговор чита други ученик. Остали слушају, проверавају, допуњавају и исправљају евентуалне грешке. </w:t>
            </w:r>
          </w:p>
          <w:p w14:paraId="61B3FABC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табли наставник напише следећа питања:</w:t>
            </w:r>
          </w:p>
          <w:p w14:paraId="61B3FABD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1. Какво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може бити оплођење код животиња? </w:t>
            </w:r>
          </w:p>
          <w:p w14:paraId="61B3FABE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Шта је унутрашње оплођење и код којих врста животиња се оно одвија?</w:t>
            </w:r>
          </w:p>
          <w:p w14:paraId="61B3FABF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3. Где се развијају младунци код птица и гмизаваца, а где код сисара?</w:t>
            </w:r>
          </w:p>
          <w:p w14:paraId="61B3FAC0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4. Шта је спољашње оплођење?</w:t>
            </w:r>
          </w:p>
          <w:p w14:paraId="61B3FAC1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5. Код којих врста животиња се одвија спољашње оплођење и како се код њих спајају полне ћелије?</w:t>
            </w:r>
          </w:p>
          <w:p w14:paraId="61B3FAC2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 него што пређе на </w:t>
            </w:r>
            <w:r>
              <w:rPr>
                <w:rFonts w:ascii="Times New Roman" w:eastAsia="Times New Roman" w:hAnsi="Times New Roman" w:cs="Times New Roman"/>
                <w:b/>
              </w:rPr>
              <w:t>размножавање биљака</w:t>
            </w:r>
            <w:r>
              <w:rPr>
                <w:rFonts w:ascii="Times New Roman" w:eastAsia="Times New Roman" w:hAnsi="Times New Roman" w:cs="Times New Roman"/>
              </w:rPr>
              <w:t xml:space="preserve">, наставник упути ученике да у себи прочитају објашњења за појмове </w:t>
            </w:r>
            <w:r>
              <w:rPr>
                <w:rFonts w:ascii="Times New Roman" w:eastAsia="Times New Roman" w:hAnsi="Times New Roman" w:cs="Times New Roman"/>
                <w:b/>
              </w:rPr>
              <w:t>прашник</w:t>
            </w:r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тучак </w:t>
            </w:r>
            <w:r>
              <w:rPr>
                <w:rFonts w:ascii="Times New Roman" w:eastAsia="Times New Roman" w:hAnsi="Times New Roman" w:cs="Times New Roman"/>
              </w:rPr>
              <w:t xml:space="preserve">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52</w:t>
            </w:r>
            <w:r>
              <w:rPr>
                <w:rFonts w:ascii="Times New Roman" w:eastAsia="Times New Roman" w:hAnsi="Times New Roman" w:cs="Times New Roman"/>
              </w:rPr>
              <w:t>. Док читају,</w:t>
            </w:r>
            <w:r>
              <w:rPr>
                <w:rFonts w:ascii="Times New Roman" w:eastAsia="Times New Roman" w:hAnsi="Times New Roman" w:cs="Times New Roman"/>
              </w:rPr>
              <w:t xml:space="preserve"> на табли напише следеће две недовршене реченице, једну испод друге:</w:t>
            </w:r>
          </w:p>
          <w:p w14:paraId="61B3FAC3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1. Поленова зрнца са мушким полним ћелијама настају у… </w:t>
            </w:r>
          </w:p>
          <w:p w14:paraId="61B3FAC4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2. Део цвета у ком се развија јајна ћелија зове се…</w:t>
            </w:r>
          </w:p>
          <w:p w14:paraId="61B3FAC5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Када заврше са читањем, позива ученике да их доврше.</w:t>
            </w:r>
          </w:p>
          <w:p w14:paraId="61B3FAC6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 наставку, наставник објашњава шта су </w:t>
            </w:r>
            <w:r>
              <w:rPr>
                <w:rFonts w:ascii="Times New Roman" w:eastAsia="Times New Roman" w:hAnsi="Times New Roman" w:cs="Times New Roman"/>
                <w:b/>
              </w:rPr>
              <w:t>семени замеци</w:t>
            </w:r>
            <w:r>
              <w:rPr>
                <w:rFonts w:ascii="Times New Roman" w:eastAsia="Times New Roman" w:hAnsi="Times New Roman" w:cs="Times New Roman"/>
              </w:rPr>
              <w:t xml:space="preserve">, шта је опрашивање и како до њега најчешће долази, као и која се два нова органа развијају из тучка после опрашивања и оплођења. </w:t>
            </w:r>
          </w:p>
          <w:p w14:paraId="61B3FAC7" w14:textId="77777777" w:rsidR="00DB01B3" w:rsidRDefault="002D0718">
            <w:pPr>
              <w:spacing w:before="240"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табли наставник н</w:t>
            </w:r>
            <w:r>
              <w:rPr>
                <w:rFonts w:ascii="Times New Roman" w:eastAsia="Times New Roman" w:hAnsi="Times New Roman" w:cs="Times New Roman"/>
              </w:rPr>
              <w:t xml:space="preserve">апише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Бесполно размножавање </w:t>
            </w:r>
            <w:r>
              <w:rPr>
                <w:rFonts w:ascii="Times New Roman" w:eastAsia="Times New Roman" w:hAnsi="Times New Roman" w:cs="Times New Roman"/>
              </w:rPr>
              <w:t>као поднаслов. Изговора и, испод поднаслова, напише:</w:t>
            </w:r>
          </w:p>
          <w:p w14:paraId="61B3FAC8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један родитељ </w:t>
            </w: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потомци клонови</w:t>
            </w:r>
          </w:p>
          <w:p w14:paraId="61B3FAC9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Позивајући се на написане појмове, поставља ученицима следећа питања и наводи их да самостално доносе закључке: </w:t>
            </w:r>
          </w:p>
          <w:p w14:paraId="61B3FACA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 Да ли се код организама ко</w:t>
            </w:r>
            <w:r>
              <w:rPr>
                <w:rFonts w:ascii="Times New Roman" w:eastAsia="Times New Roman" w:hAnsi="Times New Roman" w:cs="Times New Roman"/>
              </w:rPr>
              <w:t xml:space="preserve">ји се бесполно размножавају стварају полне ћелије? </w:t>
            </w:r>
          </w:p>
          <w:p w14:paraId="61B3FACB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. На основу чега то закључујете? </w:t>
            </w:r>
          </w:p>
          <w:p w14:paraId="61B3FACC" w14:textId="77777777" w:rsidR="00DB01B3" w:rsidRDefault="002D0718" w:rsidP="00680AF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. Шта је клон? </w:t>
            </w:r>
          </w:p>
          <w:p w14:paraId="61B3FACD" w14:textId="77777777" w:rsidR="00DB01B3" w:rsidRDefault="002D0718" w:rsidP="00680AF9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. Зашто се каже да је потомак организма који се бесполно размножава клон својих родитеља? </w:t>
            </w:r>
          </w:p>
          <w:p w14:paraId="61B3FACE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Позива ученике да погледају слику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53</w:t>
            </w:r>
            <w:r>
              <w:rPr>
                <w:rFonts w:ascii="Times New Roman" w:eastAsia="Times New Roman" w:hAnsi="Times New Roman" w:cs="Times New Roman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</w:rPr>
              <w:t xml:space="preserve">ја илуструје </w:t>
            </w:r>
            <w:r>
              <w:rPr>
                <w:rFonts w:ascii="Times New Roman" w:eastAsia="Times New Roman" w:hAnsi="Times New Roman" w:cs="Times New Roman"/>
                <w:b/>
              </w:rPr>
              <w:t>размножавање јагоде</w:t>
            </w:r>
            <w:r>
              <w:rPr>
                <w:rFonts w:ascii="Times New Roman" w:eastAsia="Times New Roman" w:hAnsi="Times New Roman" w:cs="Times New Roman"/>
              </w:rPr>
              <w:t xml:space="preserve"> и у пару прокоментаришу шта на њој виде. </w:t>
            </w:r>
          </w:p>
          <w:p w14:paraId="61B3FACF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Пошто заврше, наставник позива ученике да прстом покажу родитеља (мајку биљку) и опишу шта на њој виде. Пита их како се зове полегло стабло јагоде и да ли, на основу слике, могу да </w:t>
            </w:r>
            <w:r>
              <w:rPr>
                <w:rFonts w:ascii="Times New Roman" w:eastAsia="Times New Roman" w:hAnsi="Times New Roman" w:cs="Times New Roman"/>
              </w:rPr>
              <w:t>претпоставе чему оно служи. Ако нема ученика који су тачно одгворили, наставник објашњава.</w:t>
            </w:r>
          </w:p>
          <w:p w14:paraId="61B3FAD0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Позива их да полако померају прст удесно и стану код младе биљке – клона. Пита их из чега је настао клон и наводи их да сами закључе шта се дешава када се формира но</w:t>
            </w:r>
            <w:r>
              <w:rPr>
                <w:rFonts w:ascii="Times New Roman" w:eastAsia="Times New Roman" w:hAnsi="Times New Roman" w:cs="Times New Roman"/>
              </w:rPr>
              <w:t>ва биљка.</w:t>
            </w:r>
          </w:p>
          <w:p w14:paraId="61B3FAD1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крају овог дела наставник набраја остале органе помоћу којих се биљке размножавају и појашњава зашто се бесполно размножавање код биљака зове вегетативно размножавање. </w:t>
            </w:r>
          </w:p>
          <w:p w14:paraId="61B3FAD2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Пита их да ли су некада видели морску звезду и да ли можда знају шта се де</w:t>
            </w:r>
            <w:r>
              <w:rPr>
                <w:rFonts w:ascii="Times New Roman" w:eastAsia="Times New Roman" w:hAnsi="Times New Roman" w:cs="Times New Roman"/>
              </w:rPr>
              <w:t>шава када се она пресече напола или се од ње откине један крак. Уколико не знају, наставник им објашњава.</w:t>
            </w:r>
          </w:p>
          <w:p w14:paraId="61B3FAD3" w14:textId="77777777" w:rsidR="00DB01B3" w:rsidRDefault="002D071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самом крају им објашњава како се размножавају једноћелијски организми, односно ћелије унутар вишећелијских организама и упућује их на слику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</w:t>
            </w:r>
            <w:r>
              <w:rPr>
                <w:rFonts w:ascii="Times New Roman" w:eastAsia="Times New Roman" w:hAnsi="Times New Roman" w:cs="Times New Roman"/>
                <w:b/>
              </w:rPr>
              <w:t>ни 54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61B3FAD5" w14:textId="77777777" w:rsidR="00DB01B3" w:rsidRDefault="002D07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(10 минута):</w:t>
            </w:r>
          </w:p>
          <w:p w14:paraId="61B3FAD6" w14:textId="77777777" w:rsidR="00DB01B3" w:rsidRDefault="00DB01B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1B3FAD7" w14:textId="5CDA46ED" w:rsidR="00DB01B3" w:rsidRDefault="002D071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0AF9">
              <w:rPr>
                <w:rFonts w:ascii="Times New Roman" w:eastAsia="Times New Roman" w:hAnsi="Times New Roman" w:cs="Times New Roman"/>
                <w:b/>
                <w:bCs/>
              </w:rPr>
              <w:t>Домаћи задатак:</w:t>
            </w:r>
          </w:p>
          <w:p w14:paraId="3CDFC977" w14:textId="77777777" w:rsidR="00680AF9" w:rsidRP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1B3FAD9" w14:textId="77777777" w:rsidR="00DB01B3" w:rsidRDefault="002D0718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Урадити вежбу по упутствима која су дата у боксу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Биокутак: Проучи, па закључи!</w:t>
            </w:r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54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61B3FADA" w14:textId="77777777" w:rsidR="00DB01B3" w:rsidRDefault="002D0718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Урадити задатке у делу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Хоћу да знам, зато сам/а резимирам!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– страна 56 </w:t>
            </w:r>
            <w:r>
              <w:rPr>
                <w:rFonts w:ascii="Times New Roman" w:eastAsia="Times New Roman" w:hAnsi="Times New Roman" w:cs="Times New Roman"/>
              </w:rPr>
              <w:t>у уџбенику.</w:t>
            </w:r>
          </w:p>
          <w:p w14:paraId="61B3FADB" w14:textId="77777777" w:rsidR="00DB01B3" w:rsidRDefault="002D0718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 следећи час треба понети: маказе, пет пластичних чаша са песком, саксију са земљом (доноси само неколико ученика)</w:t>
            </w:r>
          </w:p>
          <w:p w14:paraId="61B3FADC" w14:textId="77777777" w:rsidR="00DB01B3" w:rsidRDefault="00DB01B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01B3" w14:paraId="61B3FADF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B3FADE" w14:textId="77777777" w:rsidR="00DB01B3" w:rsidRDefault="002D071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DB01B3" w14:paraId="61B3FAE2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3FAE0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61B3FAE1" w14:textId="77777777" w:rsidR="00DB01B3" w:rsidRDefault="00DB01B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01B3" w14:paraId="61B3FAE4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3FAE3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DB01B3" w14:paraId="61B3FAE6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3FAE5" w14:textId="77777777" w:rsidR="00DB01B3" w:rsidRDefault="002D07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61B3FAE7" w14:textId="77777777" w:rsidR="00DB01B3" w:rsidRDefault="00DB01B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61B3FAE8" w14:textId="77777777" w:rsidR="00DB01B3" w:rsidRPr="00680AF9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Cs/>
          <w:color w:val="000000"/>
        </w:rPr>
      </w:pPr>
      <w:r w:rsidRPr="00680AF9">
        <w:rPr>
          <w:rFonts w:ascii="Times New Roman" w:eastAsia="Times New Roman" w:hAnsi="Times New Roman" w:cs="Times New Roman"/>
          <w:b/>
          <w:iCs/>
          <w:color w:val="000000"/>
        </w:rPr>
        <w:t>Могући одговори</w:t>
      </w:r>
      <w:r w:rsidRPr="00680AF9">
        <w:rPr>
          <w:rFonts w:ascii="Times New Roman" w:eastAsia="Times New Roman" w:hAnsi="Times New Roman" w:cs="Times New Roman"/>
          <w:iCs/>
          <w:color w:val="000000"/>
        </w:rPr>
        <w:t>:</w:t>
      </w:r>
    </w:p>
    <w:p w14:paraId="61B3FAE9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1. У оплођењу учествују јајна ћелија и сперматозоид. Њиховим спајањем настаје зигот.</w:t>
      </w:r>
    </w:p>
    <w:p w14:paraId="61B3FAEA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2. Оплођење је када се споје јајна ћелија и сперматозоид из чега настаје зигот.</w:t>
      </w:r>
    </w:p>
    <w:p w14:paraId="61B3FAEB" w14:textId="77777777" w:rsidR="00DB01B3" w:rsidRPr="00680AF9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Cs/>
          <w:color w:val="000000"/>
        </w:rPr>
      </w:pPr>
      <w:r w:rsidRPr="00680AF9">
        <w:rPr>
          <w:rFonts w:ascii="Times New Roman" w:eastAsia="Times New Roman" w:hAnsi="Times New Roman" w:cs="Times New Roman"/>
          <w:b/>
          <w:iCs/>
          <w:color w:val="000000"/>
        </w:rPr>
        <w:t>Могући одговори</w:t>
      </w:r>
      <w:r w:rsidRPr="00680AF9">
        <w:rPr>
          <w:rFonts w:ascii="Times New Roman" w:eastAsia="Times New Roman" w:hAnsi="Times New Roman" w:cs="Times New Roman"/>
          <w:iCs/>
          <w:color w:val="000000"/>
        </w:rPr>
        <w:t>:</w:t>
      </w:r>
    </w:p>
    <w:p w14:paraId="61B3FAEC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1. Оплођење код животиња може бити унутрашње или спољашње.</w:t>
      </w:r>
    </w:p>
    <w:p w14:paraId="61B3FAED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2. Унутрашње оплођење је спајање мушких и женских полних ћелија у телу женке. Оно се одвија код гмиз</w:t>
      </w:r>
      <w:r>
        <w:rPr>
          <w:rFonts w:ascii="Times New Roman" w:eastAsia="Times New Roman" w:hAnsi="Times New Roman" w:cs="Times New Roman"/>
          <w:i/>
        </w:rPr>
        <w:t>аваца, птица и сисара.</w:t>
      </w:r>
    </w:p>
    <w:p w14:paraId="61B3FAEE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3. Птице и гмизавци у спољашњу средину полажу јаја из којих се развијају младунци. Младунци сисара развијају се у посебном органу у стомаку мајке, који се зове материца. </w:t>
      </w:r>
    </w:p>
    <w:p w14:paraId="61B3FAEF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4. Спољашње оплођење је спајање мушких и женских полних ћелија ван тела женке. </w:t>
      </w:r>
    </w:p>
    <w:p w14:paraId="61B3FAF0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5. Он</w:t>
      </w:r>
      <w:r>
        <w:rPr>
          <w:rFonts w:ascii="Times New Roman" w:eastAsia="Times New Roman" w:hAnsi="Times New Roman" w:cs="Times New Roman"/>
          <w:i/>
        </w:rPr>
        <w:t>о се одвија код бескичмењака, риба и водоземаца. Женка полаже јаја која мужјак оплоди.</w:t>
      </w:r>
    </w:p>
    <w:p w14:paraId="61B3FAF1" w14:textId="77777777" w:rsidR="00DB01B3" w:rsidRPr="00680AF9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Cs/>
          <w:color w:val="000000"/>
        </w:rPr>
      </w:pPr>
      <w:r w:rsidRPr="00680AF9">
        <w:rPr>
          <w:rFonts w:ascii="Times New Roman" w:eastAsia="Times New Roman" w:hAnsi="Times New Roman" w:cs="Times New Roman"/>
          <w:b/>
          <w:iCs/>
          <w:color w:val="000000"/>
        </w:rPr>
        <w:t>Решења</w:t>
      </w:r>
      <w:r w:rsidRPr="00680AF9">
        <w:rPr>
          <w:rFonts w:ascii="Times New Roman" w:eastAsia="Times New Roman" w:hAnsi="Times New Roman" w:cs="Times New Roman"/>
          <w:iCs/>
          <w:color w:val="000000"/>
        </w:rPr>
        <w:t>:</w:t>
      </w:r>
    </w:p>
    <w:p w14:paraId="61B3FAF2" w14:textId="77777777" w:rsidR="00DB01B3" w:rsidRDefault="002D0718">
      <w:pPr>
        <w:spacing w:after="160"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1. прашнику</w:t>
      </w:r>
      <w:r>
        <w:rPr>
          <w:rFonts w:ascii="Times New Roman" w:eastAsia="Times New Roman" w:hAnsi="Times New Roman" w:cs="Times New Roman"/>
          <w:i/>
        </w:rPr>
        <w:tab/>
        <w:t>2. тучак</w:t>
      </w:r>
    </w:p>
    <w:p w14:paraId="61B3FAF3" w14:textId="77777777" w:rsidR="00DB01B3" w:rsidRDefault="00DB01B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61B3FAF4" w14:textId="77777777" w:rsidR="00DB01B3" w:rsidRDefault="00DB01B3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7C1835EB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5B9A88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AA97A1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80922F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3AB5F6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3D4A6D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8078AD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8B2BFD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AA92C9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5B551C" w14:textId="77777777" w:rsidR="00680AF9" w:rsidRDefault="00680A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B3FAF5" w14:textId="58102E2F" w:rsidR="00DB01B3" w:rsidRDefault="002D071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Прилог</w:t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80AF9" w:rsidRPr="00B37D65">
        <w:rPr>
          <w:rFonts w:ascii="Times New Roman" w:eastAsia="Times New Roman" w:hAnsi="Times New Roman" w:cs="Times New Roman"/>
          <w:bCs/>
          <w:sz w:val="24"/>
          <w:szCs w:val="24"/>
        </w:rPr>
        <w:sym w:font="Wingdings" w:char="F022"/>
      </w:r>
    </w:p>
    <w:p w14:paraId="61B3FAF6" w14:textId="77777777" w:rsidR="00DB01B3" w:rsidRDefault="00DB01B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672"/>
        <w:gridCol w:w="285"/>
        <w:gridCol w:w="5005"/>
      </w:tblGrid>
      <w:tr w:rsidR="00680AF9" w14:paraId="61B3FAF9" w14:textId="77777777" w:rsidTr="00680AF9">
        <w:trPr>
          <w:trHeight w:val="460"/>
        </w:trPr>
        <w:tc>
          <w:tcPr>
            <w:tcW w:w="2345" w:type="pct"/>
            <w:tcBorders>
              <w:top w:val="dashed" w:sz="4" w:space="0" w:color="7F7F7F" w:themeColor="text1" w:themeTint="80"/>
              <w:left w:val="dashed" w:sz="4" w:space="0" w:color="7F7F7F" w:themeColor="text1" w:themeTint="80"/>
              <w:bottom w:val="single" w:sz="4" w:space="0" w:color="000000"/>
              <w:right w:val="dashed" w:sz="4" w:space="0" w:color="7F7F7F" w:themeColor="text1" w:themeTint="80"/>
            </w:tcBorders>
            <w:shd w:val="clear" w:color="auto" w:fill="auto"/>
          </w:tcPr>
          <w:p w14:paraId="61B3FAF7" w14:textId="77777777" w:rsidR="00680AF9" w:rsidRDefault="00680A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Полно размножавање је процес у којем настају полне ћелије чијим спајањем настаје нови организам. 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67369BC8" w14:textId="77777777" w:rsidR="00680AF9" w:rsidRDefault="00680AF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top w:val="dashed" w:sz="4" w:space="0" w:color="7F7F7F" w:themeColor="text1" w:themeTint="80"/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auto"/>
          </w:tcPr>
          <w:p w14:paraId="61B3FAF8" w14:textId="77071ED4" w:rsidR="00680AF9" w:rsidRDefault="00680A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Полно размножавање је процес у којем настају полне ћелије чијим спајањем настаје нови организам.</w:t>
            </w:r>
          </w:p>
        </w:tc>
      </w:tr>
      <w:tr w:rsidR="00680AF9" w14:paraId="61B3FAFC" w14:textId="77777777" w:rsidTr="00680AF9">
        <w:trPr>
          <w:trHeight w:val="460"/>
        </w:trPr>
        <w:tc>
          <w:tcPr>
            <w:tcW w:w="2345" w:type="pct"/>
            <w:tcBorders>
              <w:left w:val="dashed" w:sz="4" w:space="0" w:color="7F7F7F" w:themeColor="text1" w:themeTint="80"/>
              <w:bottom w:val="single" w:sz="4" w:space="0" w:color="000000"/>
              <w:right w:val="dashed" w:sz="4" w:space="0" w:color="7F7F7F" w:themeColor="text1" w:themeTint="80"/>
            </w:tcBorders>
            <w:shd w:val="clear" w:color="auto" w:fill="auto"/>
            <w:vAlign w:val="center"/>
          </w:tcPr>
          <w:p w14:paraId="61B3FAFA" w14:textId="6B94D408" w:rsidR="00680AF9" w:rsidRDefault="00680A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  <w:t>Ученик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53B8A19B" w14:textId="77777777" w:rsidR="00680AF9" w:rsidRDefault="00680A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auto"/>
            <w:vAlign w:val="center"/>
          </w:tcPr>
          <w:p w14:paraId="61B3FAFB" w14:textId="2072CEF8" w:rsidR="00680AF9" w:rsidRDefault="00680A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  <w:t>Ученик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Б</w:t>
            </w:r>
          </w:p>
        </w:tc>
      </w:tr>
      <w:tr w:rsidR="00680AF9" w14:paraId="61B3FB05" w14:textId="77777777" w:rsidTr="00680AF9">
        <w:trPr>
          <w:trHeight w:val="1240"/>
        </w:trPr>
        <w:tc>
          <w:tcPr>
            <w:tcW w:w="2345" w:type="pct"/>
            <w:tcBorders>
              <w:left w:val="dashed" w:sz="4" w:space="0" w:color="7F7F7F" w:themeColor="text1" w:themeTint="80"/>
              <w:bottom w:val="single" w:sz="4" w:space="0" w:color="000000"/>
              <w:right w:val="dashed" w:sz="4" w:space="0" w:color="7F7F7F" w:themeColor="text1" w:themeTint="80"/>
            </w:tcBorders>
            <w:shd w:val="clear" w:color="auto" w:fill="auto"/>
          </w:tcPr>
          <w:p w14:paraId="61B3FAFD" w14:textId="77777777" w:rsidR="00680AF9" w:rsidRDefault="00680A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Шта су полне ћелије? </w:t>
            </w:r>
          </w:p>
          <w:p w14:paraId="61B3FAFE" w14:textId="77777777" w:rsidR="00680AF9" w:rsidRDefault="00680AF9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1B3FAFF" w14:textId="77777777" w:rsidR="00680AF9" w:rsidRDefault="00680A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Полне ћелије су посебне ћелије ___________</w:t>
            </w:r>
          </w:p>
          <w:p w14:paraId="61B3FB00" w14:textId="77777777" w:rsidR="00680AF9" w:rsidRDefault="00680A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______________________________________.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76AA7549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2F2F2"/>
          </w:tcPr>
          <w:p w14:paraId="61B3FB01" w14:textId="58BA1AFE" w:rsid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Шта су полне ћелије?  </w:t>
            </w:r>
          </w:p>
          <w:p w14:paraId="61B3FB02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1B3FB03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Полне ћелије су посебне ћелије од којих настаје нови организам. </w:t>
            </w:r>
          </w:p>
          <w:p w14:paraId="61B3FB04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80AF9" w14:paraId="61B3FB0B" w14:textId="77777777" w:rsidTr="00680AF9">
        <w:trPr>
          <w:trHeight w:val="1240"/>
        </w:trPr>
        <w:tc>
          <w:tcPr>
            <w:tcW w:w="2345" w:type="pct"/>
            <w:tcBorders>
              <w:left w:val="dashed" w:sz="4" w:space="0" w:color="7F7F7F" w:themeColor="text1" w:themeTint="80"/>
              <w:bottom w:val="single" w:sz="4" w:space="0" w:color="000000"/>
              <w:right w:val="dashed" w:sz="4" w:space="0" w:color="7F7F7F" w:themeColor="text1" w:themeTint="80"/>
            </w:tcBorders>
            <w:shd w:val="clear" w:color="auto" w:fill="F2F2F2"/>
          </w:tcPr>
          <w:p w14:paraId="61B3FB06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 Где настају полне ћелије?</w:t>
            </w:r>
          </w:p>
          <w:p w14:paraId="61B3FB07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Полне ћелије настају у полним органима. 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6640AD23" w14:textId="77777777" w:rsidR="00680AF9" w:rsidRDefault="00680AF9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auto"/>
          </w:tcPr>
          <w:p w14:paraId="61B3FB08" w14:textId="5B8DB409" w:rsidR="00680AF9" w:rsidRDefault="00680AF9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 Где настају полне ћелије?</w:t>
            </w:r>
          </w:p>
          <w:p w14:paraId="61B3FB09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Полне ћелије настају у __________________</w:t>
            </w:r>
          </w:p>
          <w:p w14:paraId="61B3FB0A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______________________________________.</w:t>
            </w:r>
          </w:p>
        </w:tc>
      </w:tr>
      <w:tr w:rsidR="00680AF9" w14:paraId="61B3FB11" w14:textId="77777777" w:rsidTr="00680AF9">
        <w:trPr>
          <w:trHeight w:val="1240"/>
        </w:trPr>
        <w:tc>
          <w:tcPr>
            <w:tcW w:w="2345" w:type="pct"/>
            <w:tcBorders>
              <w:left w:val="dashed" w:sz="4" w:space="0" w:color="7F7F7F" w:themeColor="text1" w:themeTint="80"/>
              <w:bottom w:val="single" w:sz="4" w:space="0" w:color="000000"/>
              <w:right w:val="dashed" w:sz="4" w:space="0" w:color="7F7F7F" w:themeColor="text1" w:themeTint="80"/>
            </w:tcBorders>
            <w:shd w:val="clear" w:color="auto" w:fill="auto"/>
          </w:tcPr>
          <w:p w14:paraId="61B3FB0C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Какве оне могу бити?</w:t>
            </w:r>
          </w:p>
          <w:p w14:paraId="61B3FB0D" w14:textId="77777777" w:rsidR="00680AF9" w:rsidRDefault="00680A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Полне ћелије могу бити _________________</w:t>
            </w:r>
          </w:p>
          <w:p w14:paraId="61B3FB0E" w14:textId="77777777" w:rsidR="00680AF9" w:rsidRDefault="00680A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______________________________________.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4613470B" w14:textId="77777777" w:rsidR="00680AF9" w:rsidRDefault="00680AF9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2F2F2"/>
          </w:tcPr>
          <w:p w14:paraId="61B3FB0F" w14:textId="71362AC2" w:rsidR="00680AF9" w:rsidRDefault="00680AF9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Какве оне могу бити?</w:t>
            </w:r>
          </w:p>
          <w:p w14:paraId="61B3FB10" w14:textId="77777777" w:rsidR="00680AF9" w:rsidRDefault="00680AF9">
            <w:pPr>
              <w:spacing w:after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Полне ћелије могу бити мушке и женске.</w:t>
            </w:r>
          </w:p>
        </w:tc>
      </w:tr>
      <w:tr w:rsidR="00680AF9" w14:paraId="61B3FB17" w14:textId="77777777" w:rsidTr="00680AF9">
        <w:trPr>
          <w:trHeight w:val="1240"/>
        </w:trPr>
        <w:tc>
          <w:tcPr>
            <w:tcW w:w="2345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2F2F2"/>
          </w:tcPr>
          <w:p w14:paraId="61B3FB12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 Како се зову мушке, а како женске полне ћелије?</w:t>
            </w:r>
          </w:p>
          <w:p w14:paraId="61B3FB13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Мушке полне ћелије зову се сперматозоиди, а женске полне ћелије зову се јајне ћелије.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26E1A5CD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auto"/>
          </w:tcPr>
          <w:p w14:paraId="61B3FB14" w14:textId="582537FC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 Како се зову мушке, а како женске полне ћелије?</w:t>
            </w:r>
          </w:p>
          <w:p w14:paraId="61B3FB15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Мушке полне ћелије зову се _____________, а женске полне ћелије зову се _____________ ћелије.</w:t>
            </w:r>
          </w:p>
          <w:p w14:paraId="61B3FB16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80AF9" w14:paraId="61B3FB1D" w14:textId="77777777" w:rsidTr="00680AF9">
        <w:trPr>
          <w:trHeight w:val="1240"/>
        </w:trPr>
        <w:tc>
          <w:tcPr>
            <w:tcW w:w="2345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FFFFF"/>
          </w:tcPr>
          <w:p w14:paraId="61B3FB18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5. Како називамо процес у ком се спајају мушке и женске полне ћелије?</w:t>
            </w:r>
          </w:p>
          <w:p w14:paraId="61B3FB19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Процес у ком се спајају мушке и женске полне ћелије називамо ________________________.</w:t>
            </w:r>
          </w:p>
          <w:p w14:paraId="61B3FB1A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4B282392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2F2F2"/>
          </w:tcPr>
          <w:p w14:paraId="61B3FB1B" w14:textId="6397A1D4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5. Како називамо процес у ком се спајају мушке и женске полне ћелије?</w:t>
            </w:r>
          </w:p>
          <w:p w14:paraId="61B3FB1C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Процес у ком се спајају мушке и женске полне ћелије називамо оплођење.</w:t>
            </w:r>
          </w:p>
        </w:tc>
      </w:tr>
      <w:tr w:rsidR="00680AF9" w14:paraId="61B3FB23" w14:textId="77777777" w:rsidTr="00680AF9">
        <w:trPr>
          <w:trHeight w:val="1240"/>
        </w:trPr>
        <w:tc>
          <w:tcPr>
            <w:tcW w:w="2345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2F2F2"/>
          </w:tcPr>
          <w:p w14:paraId="61B3FB1E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Када је јајна ћелија оплођена?</w:t>
            </w:r>
          </w:p>
          <w:p w14:paraId="61B3FB1F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Јајна ћелија је оплођена када се повежу једра, односно наследни материјали из сперматозоида и јајне ћелије.  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3ADED07F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auto"/>
          </w:tcPr>
          <w:p w14:paraId="61B3FB20" w14:textId="30EE23C3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Када је јајна ћелија оплођена?</w:t>
            </w:r>
          </w:p>
          <w:p w14:paraId="61B3FB21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Јајна ћелија је оплођена када се повежу _______________, односно _______________ </w:t>
            </w:r>
          </w:p>
          <w:p w14:paraId="61B3FB22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______________________________________.</w:t>
            </w:r>
          </w:p>
        </w:tc>
      </w:tr>
      <w:tr w:rsidR="00680AF9" w14:paraId="61B3FB28" w14:textId="77777777" w:rsidTr="00680AF9">
        <w:trPr>
          <w:trHeight w:val="1240"/>
        </w:trPr>
        <w:tc>
          <w:tcPr>
            <w:tcW w:w="2345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FFFFF"/>
          </w:tcPr>
          <w:p w14:paraId="61B3FB24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Које је друго име за оплођену јајну ћелију?</w:t>
            </w:r>
          </w:p>
          <w:p w14:paraId="61B3FB25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Друго име за оплођену јајну ћелију је _____________. 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0B488656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2F2F2"/>
          </w:tcPr>
          <w:p w14:paraId="61B3FB26" w14:textId="18A19E74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Које је друго име за оплођену јајну ћелију?</w:t>
            </w:r>
          </w:p>
          <w:p w14:paraId="61B3FB27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Друго име за оплођену јајну ћелију је зигот.  </w:t>
            </w:r>
          </w:p>
        </w:tc>
      </w:tr>
      <w:tr w:rsidR="00680AF9" w14:paraId="61B3FB2E" w14:textId="77777777" w:rsidTr="00680AF9">
        <w:trPr>
          <w:trHeight w:val="1300"/>
        </w:trPr>
        <w:tc>
          <w:tcPr>
            <w:tcW w:w="2345" w:type="pct"/>
            <w:tcBorders>
              <w:left w:val="dashed" w:sz="4" w:space="0" w:color="7F7F7F" w:themeColor="text1" w:themeTint="80"/>
              <w:bottom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2F2F2"/>
          </w:tcPr>
          <w:p w14:paraId="61B3FB29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Шта се дешава даље са зиготом?</w:t>
            </w:r>
          </w:p>
          <w:p w14:paraId="61B3FB2A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shd w:val="clear" w:color="auto" w:fill="EFEFEF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hd w:val="clear" w:color="auto" w:fill="EFEFEF"/>
              </w:rPr>
              <w:t>Зигот се дели и након низа сложених процеса развија се у нов организам</w:t>
            </w:r>
            <w:r>
              <w:rPr>
                <w:rFonts w:ascii="Times New Roman" w:eastAsia="Times New Roman" w:hAnsi="Times New Roman" w:cs="Times New Roman"/>
                <w:shd w:val="clear" w:color="auto" w:fill="EFEFEF"/>
              </w:rPr>
              <w:t xml:space="preserve">. </w:t>
            </w:r>
          </w:p>
        </w:tc>
        <w:tc>
          <w:tcPr>
            <w:tcW w:w="143" w:type="pct"/>
            <w:tcBorders>
              <w:top w:val="nil"/>
              <w:left w:val="dashed" w:sz="4" w:space="0" w:color="7F7F7F" w:themeColor="text1" w:themeTint="80"/>
              <w:bottom w:val="nil"/>
              <w:right w:val="dashed" w:sz="4" w:space="0" w:color="7F7F7F" w:themeColor="text1" w:themeTint="80"/>
            </w:tcBorders>
            <w:shd w:val="clear" w:color="auto" w:fill="auto"/>
          </w:tcPr>
          <w:p w14:paraId="46D61A75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12" w:type="pct"/>
            <w:tcBorders>
              <w:left w:val="dashed" w:sz="4" w:space="0" w:color="7F7F7F" w:themeColor="text1" w:themeTint="80"/>
              <w:bottom w:val="dashed" w:sz="4" w:space="0" w:color="7F7F7F" w:themeColor="text1" w:themeTint="80"/>
              <w:right w:val="dashed" w:sz="4" w:space="0" w:color="7F7F7F" w:themeColor="text1" w:themeTint="80"/>
            </w:tcBorders>
            <w:shd w:val="clear" w:color="auto" w:fill="FFFFFF"/>
          </w:tcPr>
          <w:p w14:paraId="61B3FB2B" w14:textId="5205E2AE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Шта се дешава даље са зиготом?</w:t>
            </w:r>
          </w:p>
          <w:p w14:paraId="61B3FB2C" w14:textId="77777777" w:rsidR="00680AF9" w:rsidRDefault="00680AF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Зигот се дели, _____________________ </w:t>
            </w:r>
          </w:p>
          <w:p w14:paraId="61B3FB2D" w14:textId="77777777" w:rsidR="00680AF9" w:rsidRDefault="00680AF9">
            <w:pPr>
              <w:spacing w:after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______________________________________.</w:t>
            </w:r>
          </w:p>
        </w:tc>
      </w:tr>
    </w:tbl>
    <w:p w14:paraId="61B3FB33" w14:textId="77777777" w:rsidR="00DB01B3" w:rsidRDefault="00DB01B3">
      <w:pPr>
        <w:spacing w:after="200" w:line="276" w:lineRule="auto"/>
        <w:rPr>
          <w:shd w:val="clear" w:color="auto" w:fill="EFEFEF"/>
        </w:rPr>
      </w:pPr>
      <w:bookmarkStart w:id="1" w:name="_GoBack"/>
      <w:bookmarkEnd w:id="1"/>
    </w:p>
    <w:sectPr w:rsidR="00DB01B3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4588A"/>
    <w:multiLevelType w:val="multilevel"/>
    <w:tmpl w:val="D03E6C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09E7E6F"/>
    <w:multiLevelType w:val="multilevel"/>
    <w:tmpl w:val="6D76ABE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571461"/>
    <w:multiLevelType w:val="multilevel"/>
    <w:tmpl w:val="E1947C1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B3"/>
    <w:rsid w:val="002D0718"/>
    <w:rsid w:val="00680AF9"/>
    <w:rsid w:val="00B37D65"/>
    <w:rsid w:val="00DB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FA87"/>
  <w15:docId w15:val="{AAA2C85F-521A-471D-B3FC-EE784DF4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0A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1174</Words>
  <Characters>6693</Characters>
  <Application>Microsoft Office Word</Application>
  <DocSecurity>0</DocSecurity>
  <Lines>55</Lines>
  <Paragraphs>15</Paragraphs>
  <ScaleCrop>false</ScaleCrop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4</cp:revision>
  <dcterms:created xsi:type="dcterms:W3CDTF">2019-10-04T07:33:00Z</dcterms:created>
  <dcterms:modified xsi:type="dcterms:W3CDTF">2019-10-04T07:38:00Z</dcterms:modified>
</cp:coreProperties>
</file>